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5807" w14:textId="77777777" w:rsidR="00002066" w:rsidRPr="00002066" w:rsidRDefault="00002066" w:rsidP="000020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color w:val="auto"/>
          <w:sz w:val="20"/>
          <w:szCs w:val="20"/>
          <w:bdr w:val="none" w:sz="0" w:space="0" w:color="auto"/>
          <w:lang w:val="ru-RU" w:eastAsia="en-US"/>
        </w:rPr>
      </w:pPr>
    </w:p>
    <w:tbl>
      <w:tblPr>
        <w:tblStyle w:val="10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1406"/>
        <w:gridCol w:w="5466"/>
      </w:tblGrid>
      <w:tr w:rsidR="00002066" w:rsidRPr="00CA072B" w14:paraId="6BE78086" w14:textId="77777777" w:rsidTr="00273549">
        <w:tc>
          <w:tcPr>
            <w:tcW w:w="3588" w:type="dxa"/>
            <w:hideMark/>
          </w:tcPr>
          <w:p w14:paraId="7383D655" w14:textId="77777777" w:rsidR="007B1A80" w:rsidRPr="007B1A80" w:rsidRDefault="007B1A80" w:rsidP="007B1A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2" w:lineRule="atLeast"/>
              <w:ind w:hanging="2"/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</w:pPr>
            <w:r w:rsidRPr="007B1A80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>Согласовано:</w:t>
            </w:r>
          </w:p>
          <w:p w14:paraId="23C276E3" w14:textId="77777777" w:rsidR="007B1A80" w:rsidRPr="007B1A80" w:rsidRDefault="007B1A80" w:rsidP="007B1A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2" w:lineRule="atLeast"/>
              <w:ind w:hanging="2"/>
              <w:rPr>
                <w:bdr w:val="none" w:sz="0" w:space="0" w:color="auto"/>
                <w:lang w:val="ru-RU"/>
              </w:rPr>
            </w:pPr>
            <w:r w:rsidRPr="007B1A80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>Педагогическим советом</w:t>
            </w:r>
            <w:r w:rsidRPr="007B1A80">
              <w:rPr>
                <w:bdr w:val="none" w:sz="0" w:space="0" w:color="auto"/>
                <w:lang w:val="ru-RU"/>
              </w:rPr>
              <w:t xml:space="preserve"> </w:t>
            </w:r>
          </w:p>
          <w:p w14:paraId="7657AD9D" w14:textId="3740D834" w:rsidR="007B1A80" w:rsidRPr="007B1A80" w:rsidRDefault="00D90378" w:rsidP="007B1A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2" w:lineRule="atLeast"/>
              <w:ind w:hanging="2"/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>Учреждения</w:t>
            </w:r>
          </w:p>
          <w:p w14:paraId="1CAC675C" w14:textId="77777777" w:rsidR="007B1A80" w:rsidRPr="007B1A80" w:rsidRDefault="007B1A80" w:rsidP="007B1A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2" w:lineRule="atLeast"/>
              <w:ind w:hanging="2"/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</w:pPr>
            <w:r w:rsidRPr="007B1A80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 xml:space="preserve">Протокол № 1 </w:t>
            </w:r>
          </w:p>
          <w:p w14:paraId="1D05E9B3" w14:textId="4C02FC85" w:rsidR="007B1A80" w:rsidRPr="007B1A80" w:rsidRDefault="007B1A80" w:rsidP="007B1A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2" w:lineRule="atLeast"/>
              <w:ind w:hanging="2"/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</w:pPr>
            <w:r w:rsidRPr="007B1A80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>от «</w:t>
            </w:r>
            <w:r w:rsidR="00D90378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>21</w:t>
            </w:r>
            <w:r w:rsidRPr="007B1A80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 xml:space="preserve">» </w:t>
            </w:r>
            <w:r w:rsidR="00D90378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>января</w:t>
            </w:r>
            <w:r w:rsidRPr="007B1A80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 xml:space="preserve"> 202</w:t>
            </w:r>
            <w:r w:rsidR="00D90378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>0</w:t>
            </w:r>
            <w:r w:rsidRPr="007B1A80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 xml:space="preserve"> г.</w:t>
            </w:r>
          </w:p>
          <w:p w14:paraId="58FE6387" w14:textId="77777777" w:rsidR="00002066" w:rsidRPr="00002066" w:rsidRDefault="00002066" w:rsidP="00002066">
            <w:pPr>
              <w:widowControl w:val="0"/>
              <w:suppressAutoHyphens/>
              <w:spacing w:line="242" w:lineRule="atLeast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</w:tcPr>
          <w:p w14:paraId="323D1D7E" w14:textId="77777777" w:rsidR="00002066" w:rsidRPr="00002066" w:rsidRDefault="00002066" w:rsidP="00002066">
            <w:pPr>
              <w:suppressAutoHyphens/>
              <w:spacing w:before="20" w:after="20" w:line="264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66" w:type="dxa"/>
            <w:hideMark/>
          </w:tcPr>
          <w:p w14:paraId="1A41916B" w14:textId="77777777" w:rsidR="007B1A80" w:rsidRPr="007B1A80" w:rsidRDefault="007B1A80" w:rsidP="007B1A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2" w:lineRule="atLeast"/>
              <w:ind w:hanging="2"/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</w:pPr>
            <w:r w:rsidRPr="007B1A80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>Утверждаю:</w:t>
            </w:r>
          </w:p>
          <w:p w14:paraId="6074636D" w14:textId="46EA36EE" w:rsidR="007B1A80" w:rsidRPr="007B1A80" w:rsidRDefault="007B1A80" w:rsidP="007B1A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2" w:lineRule="atLeast"/>
              <w:ind w:hanging="2"/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</w:pPr>
            <w:r w:rsidRPr="007B1A80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 xml:space="preserve">Директор </w:t>
            </w:r>
            <w:r w:rsidR="00D90378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>ЧУОО</w:t>
            </w:r>
            <w:r w:rsidRPr="007B1A80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 xml:space="preserve"> «</w:t>
            </w:r>
            <w:r w:rsidR="00D90378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>Международная лингвистическая школа</w:t>
            </w:r>
            <w:r w:rsidRPr="007B1A80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>»</w:t>
            </w:r>
          </w:p>
          <w:p w14:paraId="6C173738" w14:textId="77777777" w:rsidR="007B1A80" w:rsidRPr="007B1A80" w:rsidRDefault="007B1A80" w:rsidP="007B1A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2" w:lineRule="atLeast"/>
              <w:ind w:hanging="2"/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</w:pPr>
            <w:r w:rsidRPr="007B1A80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>_______________</w:t>
            </w:r>
            <w:r w:rsidRPr="007B1A80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ru-RU"/>
              </w:rPr>
              <w:t xml:space="preserve"> </w:t>
            </w:r>
            <w:r w:rsidRPr="007B1A80">
              <w:rPr>
                <w:rFonts w:ascii="Times New Roman" w:hAnsi="Times New Roman" w:cs="Times New Roman"/>
                <w:color w:val="auto"/>
                <w:bdr w:val="none" w:sz="0" w:space="0" w:color="auto"/>
                <w:lang w:val="ru-RU"/>
              </w:rPr>
              <w:t>А-М.Ю. Николаева</w:t>
            </w:r>
          </w:p>
          <w:p w14:paraId="51AE4B64" w14:textId="575DE4DF" w:rsidR="007B1A80" w:rsidRPr="007B1A80" w:rsidRDefault="00D90378" w:rsidP="007B1A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2" w:lineRule="atLeast"/>
              <w:ind w:hanging="2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ru-RU"/>
              </w:rPr>
              <w:t>__________________января ________2020 г.</w:t>
            </w:r>
          </w:p>
          <w:p w14:paraId="6DECF55A" w14:textId="77777777" w:rsidR="00002066" w:rsidRPr="00002066" w:rsidRDefault="00002066" w:rsidP="00002066">
            <w:pPr>
              <w:widowControl w:val="0"/>
              <w:suppressAutoHyphens/>
              <w:spacing w:line="242" w:lineRule="atLeast"/>
              <w:ind w:hanging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</w:p>
          <w:p w14:paraId="368D75A8" w14:textId="77777777" w:rsidR="00002066" w:rsidRPr="00002066" w:rsidRDefault="00002066" w:rsidP="00002066">
            <w:pPr>
              <w:suppressAutoHyphens/>
              <w:spacing w:before="20" w:after="20" w:line="264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3F07B497" w14:textId="7F66F930" w:rsidR="00B04828" w:rsidRDefault="00B04828" w:rsidP="00A94CA3">
      <w:pPr>
        <w:suppressAutoHyphens/>
        <w:spacing w:after="20" w:line="220" w:lineRule="exact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956EFC3" w14:textId="6BF34AD7" w:rsidR="00DE1D42" w:rsidRDefault="00966BD2" w:rsidP="00A94CA3">
      <w:pPr>
        <w:suppressAutoHyphens/>
        <w:spacing w:after="20"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ПОЛОЖЕНИЕ </w:t>
      </w:r>
    </w:p>
    <w:p w14:paraId="6738BE44" w14:textId="6B7008DD" w:rsidR="00DE1D42" w:rsidRDefault="00966BD2" w:rsidP="00A94CA3">
      <w:pPr>
        <w:pStyle w:val="a7"/>
        <w:suppressAutoHyphens/>
        <w:spacing w:before="0" w:after="20" w:line="220" w:lineRule="exact"/>
        <w:jc w:val="center"/>
        <w:rPr>
          <w:rFonts w:ascii="Times New Roman" w:hAnsi="Times New Roman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О ЯЗЫКОВОЙ ПОЛИТИКЕ </w:t>
      </w:r>
    </w:p>
    <w:p w14:paraId="016F6717" w14:textId="77777777" w:rsidR="00002066" w:rsidRDefault="00002066" w:rsidP="00A94CA3">
      <w:pPr>
        <w:pStyle w:val="a7"/>
        <w:suppressAutoHyphens/>
        <w:spacing w:before="0" w:after="20"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6E830E8" w14:textId="4B0F7742" w:rsidR="00DE1D42" w:rsidRDefault="00966BD2" w:rsidP="00A94CA3">
      <w:pPr>
        <w:numPr>
          <w:ilvl w:val="0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>Общие положения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14A8E24A" w14:textId="5F62F780" w:rsidR="00DE1D42" w:rsidRDefault="00966BD2" w:rsidP="00F430C0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Настоящее Положение разработано в соответствии с Федеральным законом от </w:t>
      </w:r>
      <w:r w:rsidRPr="00B04828">
        <w:rPr>
          <w:rFonts w:ascii="Times New Roman" w:hAnsi="Times New Roman"/>
          <w:sz w:val="22"/>
          <w:szCs w:val="22"/>
          <w:lang w:val="ru-RU"/>
        </w:rPr>
        <w:t>29 декабря 2012 г. № 273-</w:t>
      </w:r>
      <w:r>
        <w:rPr>
          <w:rFonts w:ascii="Times New Roman" w:hAnsi="Times New Roman"/>
          <w:sz w:val="22"/>
          <w:szCs w:val="22"/>
          <w:lang w:val="ru-RU"/>
        </w:rPr>
        <w:t>ФЗ «Об обра</w:t>
      </w:r>
      <w:r w:rsidR="00002066">
        <w:rPr>
          <w:rFonts w:ascii="Times New Roman" w:hAnsi="Times New Roman"/>
          <w:sz w:val="22"/>
          <w:szCs w:val="22"/>
          <w:lang w:val="ru-RU"/>
        </w:rPr>
        <w:t>зовании в Российской Федерации», который</w:t>
      </w:r>
      <w:r>
        <w:rPr>
          <w:rFonts w:ascii="Times New Roman" w:hAnsi="Times New Roman"/>
          <w:sz w:val="22"/>
          <w:szCs w:val="22"/>
          <w:lang w:val="ru-RU"/>
        </w:rPr>
        <w:t xml:space="preserve"> предусматривает право </w:t>
      </w:r>
      <w:r w:rsidR="00D90378">
        <w:rPr>
          <w:rFonts w:ascii="Times New Roman" w:hAnsi="Times New Roman" w:cs="Times New Roman"/>
          <w:color w:val="auto"/>
          <w:bdr w:val="none" w:sz="0" w:space="0" w:color="auto"/>
          <w:lang w:val="ru-RU"/>
        </w:rPr>
        <w:t>ЧУОО</w:t>
      </w:r>
      <w:r w:rsidR="00D90378" w:rsidRPr="007B1A80">
        <w:rPr>
          <w:rFonts w:ascii="Times New Roman" w:hAnsi="Times New Roman" w:cs="Times New Roman"/>
          <w:color w:val="auto"/>
          <w:bdr w:val="none" w:sz="0" w:space="0" w:color="auto"/>
          <w:lang w:val="ru-RU"/>
        </w:rPr>
        <w:t xml:space="preserve"> «</w:t>
      </w:r>
      <w:r w:rsidR="00D90378">
        <w:rPr>
          <w:rFonts w:ascii="Times New Roman" w:hAnsi="Times New Roman" w:cs="Times New Roman"/>
          <w:color w:val="auto"/>
          <w:bdr w:val="none" w:sz="0" w:space="0" w:color="auto"/>
          <w:lang w:val="ru-RU"/>
        </w:rPr>
        <w:t>Международная лингвистическая школа</w:t>
      </w:r>
      <w:r w:rsidR="00D90378" w:rsidRPr="007B1A80">
        <w:rPr>
          <w:rFonts w:ascii="Times New Roman" w:hAnsi="Times New Roman" w:cs="Times New Roman"/>
          <w:color w:val="auto"/>
          <w:bdr w:val="none" w:sz="0" w:space="0" w:color="auto"/>
          <w:lang w:val="ru-RU"/>
        </w:rPr>
        <w:t>»</w:t>
      </w:r>
      <w:r>
        <w:rPr>
          <w:rFonts w:ascii="Times New Roman" w:hAnsi="Times New Roman"/>
          <w:sz w:val="22"/>
          <w:szCs w:val="22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02066">
        <w:rPr>
          <w:rFonts w:ascii="Times New Roman" w:hAnsi="Times New Roman"/>
          <w:sz w:val="22"/>
          <w:szCs w:val="22"/>
          <w:lang w:val="ru-RU"/>
        </w:rPr>
        <w:t>на и</w:t>
      </w:r>
      <w:r>
        <w:rPr>
          <w:rFonts w:ascii="Times New Roman" w:hAnsi="Times New Roman"/>
          <w:sz w:val="22"/>
          <w:szCs w:val="22"/>
          <w:lang w:val="ru-RU"/>
        </w:rPr>
        <w:t>здание локальных актов, регламентирующих получение образования на иностранном языке.</w:t>
      </w:r>
      <w:r w:rsidR="0000206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  </w:t>
      </w:r>
    </w:p>
    <w:p w14:paraId="2DFDF897" w14:textId="0C5FE160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Языковая политика – это документ</w:t>
      </w:r>
      <w:r w:rsidRPr="00B04828"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  <w:lang w:val="ru-RU"/>
        </w:rPr>
        <w:t>устанавливающий цели и задачи обучения языкам</w:t>
      </w:r>
      <w:r w:rsidRPr="00B04828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на иностранных языках и изучения языков</w:t>
      </w:r>
      <w:r w:rsidRPr="00B04828"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  <w:lang w:val="ru-RU"/>
        </w:rPr>
        <w:t>методы достижения целей</w:t>
      </w:r>
      <w:r w:rsidRPr="00B04828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03368C2E" w14:textId="77777777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Языковая политика определяет принципы и методологию решения языковых вопросов. </w:t>
      </w:r>
    </w:p>
    <w:p w14:paraId="5EAC7396" w14:textId="77777777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Языковая политика ориентируется на стандарты российских и британской программ.</w:t>
      </w:r>
    </w:p>
    <w:p w14:paraId="18DB2826" w14:textId="3FABA81E" w:rsidR="00DE1D42" w:rsidRDefault="00966BD2" w:rsidP="00A40349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Языковая политика распространяется на всех участников образовательных отношений: администрацию, учителей, </w:t>
      </w:r>
      <w:r w:rsidR="00A40349">
        <w:rPr>
          <w:rFonts w:ascii="Times New Roman" w:hAnsi="Times New Roman"/>
          <w:sz w:val="22"/>
          <w:szCs w:val="22"/>
          <w:lang w:val="ru-RU"/>
        </w:rPr>
        <w:t>учащих</w:t>
      </w:r>
      <w:r w:rsidR="00A40349" w:rsidRPr="00A40349">
        <w:rPr>
          <w:rFonts w:ascii="Times New Roman" w:hAnsi="Times New Roman"/>
          <w:sz w:val="22"/>
          <w:szCs w:val="22"/>
          <w:lang w:val="ru-RU"/>
        </w:rPr>
        <w:t>ся</w:t>
      </w:r>
      <w:r>
        <w:rPr>
          <w:rFonts w:ascii="Times New Roman" w:hAnsi="Times New Roman"/>
          <w:sz w:val="22"/>
          <w:szCs w:val="22"/>
          <w:lang w:val="ru-RU"/>
        </w:rPr>
        <w:t xml:space="preserve">, родителей (законных представителей). </w:t>
      </w:r>
    </w:p>
    <w:p w14:paraId="2A9FFE71" w14:textId="77777777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Языковая политика учитывает языковые интересы всего сообщества: учеников, их родителей (законных представителей), учителей и сотрудников администрации. </w:t>
      </w:r>
    </w:p>
    <w:p w14:paraId="56F0F736" w14:textId="1EE40DFA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Участники образовательных отношений могут вносить свои предложения по изменению языковой политики. Языковая политика может быть пересмотрена раз в год с учетом предложений и изменена по решению </w:t>
      </w:r>
      <w:r w:rsidR="00A40349">
        <w:rPr>
          <w:rFonts w:ascii="Times New Roman" w:hAnsi="Times New Roman"/>
          <w:sz w:val="22"/>
          <w:szCs w:val="22"/>
          <w:lang w:val="ru-RU"/>
        </w:rPr>
        <w:t>педагогического совета</w:t>
      </w:r>
      <w:r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7548BB5D" w14:textId="77777777" w:rsidR="00DE1D42" w:rsidRDefault="00DE1D42">
      <w:pPr>
        <w:suppressAutoHyphens/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14:paraId="0248DC72" w14:textId="77777777" w:rsidR="00DE1D42" w:rsidRDefault="00966BD2">
      <w:pPr>
        <w:numPr>
          <w:ilvl w:val="0"/>
          <w:numId w:val="4"/>
        </w:numPr>
        <w:suppressAutoHyphens/>
        <w:spacing w:line="259" w:lineRule="auto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Цели и задачи языковой политики. </w:t>
      </w:r>
    </w:p>
    <w:p w14:paraId="403DA60E" w14:textId="77777777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>Цель</w:t>
      </w:r>
      <w:r>
        <w:rPr>
          <w:rFonts w:ascii="Times New Roman" w:hAnsi="Times New Roman"/>
          <w:sz w:val="22"/>
          <w:szCs w:val="22"/>
          <w:lang w:val="ru-RU"/>
        </w:rPr>
        <w:t xml:space="preserve"> языковой политики – дать однозначное решение вопросов, касающихся изучения языков, их функционирования (использования и правил применения в различных ситуациях образовательного процесса). </w:t>
      </w:r>
    </w:p>
    <w:p w14:paraId="18183A1D" w14:textId="77777777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Изменения в требованиях к качеству владения международным (английским) языком обусловили поиск наиболее оптимальных подходов к раннему освоению иноязычной речи. Перед системой образования встал ряд 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>задач</w:t>
      </w:r>
      <w:r>
        <w:rPr>
          <w:rFonts w:ascii="Times New Roman" w:hAnsi="Times New Roman"/>
          <w:sz w:val="22"/>
          <w:szCs w:val="22"/>
          <w:lang w:val="ru-RU"/>
        </w:rPr>
        <w:t xml:space="preserve">: </w:t>
      </w:r>
    </w:p>
    <w:p w14:paraId="747A188A" w14:textId="77777777" w:rsidR="00DE1D42" w:rsidRDefault="00966BD2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Подготовить многогранную интеллектуальную личность, свободно ориентирующуюся в поликультурном пространстве.</w:t>
      </w:r>
    </w:p>
    <w:p w14:paraId="0B0C5435" w14:textId="77777777" w:rsidR="00DE1D42" w:rsidRDefault="00966BD2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Содействовать изучению родного языка и иностранных языков в контексте диалога культур и понимания общечеловеческих ценностей. </w:t>
      </w:r>
    </w:p>
    <w:p w14:paraId="73072248" w14:textId="77777777" w:rsidR="00DE1D42" w:rsidRDefault="00966BD2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Способствовать созданию и поддержке качественной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билингвальной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образовательно-развивающей среды, стимулирующей развитие устных и письменных коммуникативных навыков на различных языках, а также актуализирующей языковую и речевую компетенции, развитие соответствующей ресурсной базы (кадровой, информационной и методической).</w:t>
      </w:r>
    </w:p>
    <w:p w14:paraId="73BB2ABA" w14:textId="5DCA8EB4" w:rsidR="00DE1D42" w:rsidRDefault="00966BD2" w:rsidP="00A40349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Мотивировать </w:t>
      </w:r>
      <w:r w:rsidR="00CA072B">
        <w:rPr>
          <w:rFonts w:ascii="Times New Roman" w:hAnsi="Times New Roman"/>
          <w:sz w:val="22"/>
          <w:szCs w:val="22"/>
          <w:lang w:val="ru-RU"/>
        </w:rPr>
        <w:t>детей</w:t>
      </w:r>
      <w:r w:rsidR="00A40349" w:rsidRPr="00A40349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развивать навыки чтения </w:t>
      </w:r>
      <w:r w:rsidR="00CA072B">
        <w:rPr>
          <w:rFonts w:ascii="Times New Roman" w:hAnsi="Times New Roman"/>
          <w:sz w:val="22"/>
          <w:szCs w:val="22"/>
          <w:lang w:val="ru-RU"/>
        </w:rPr>
        <w:t>детской</w:t>
      </w:r>
      <w:r>
        <w:rPr>
          <w:rFonts w:ascii="Times New Roman" w:hAnsi="Times New Roman"/>
          <w:sz w:val="22"/>
          <w:szCs w:val="22"/>
          <w:lang w:val="ru-RU"/>
        </w:rPr>
        <w:t xml:space="preserve"> литературы на разных языках.</w:t>
      </w:r>
    </w:p>
    <w:p w14:paraId="6E630419" w14:textId="77777777" w:rsidR="00DE1D42" w:rsidRDefault="00966BD2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Способствовать освоению речевого этикета и культуры речи, а также формировать понимание различий между культурными и речевыми нормами разных стран. </w:t>
      </w:r>
    </w:p>
    <w:p w14:paraId="67A12DE3" w14:textId="77777777" w:rsidR="00DE1D42" w:rsidRDefault="00966BD2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Создавать условия для изучения нескольких иностранных языков. </w:t>
      </w:r>
    </w:p>
    <w:p w14:paraId="2D6A5294" w14:textId="29E0EFF3" w:rsidR="00DE1D42" w:rsidRDefault="00966BD2" w:rsidP="00A40349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Создать основу и мотивировать </w:t>
      </w:r>
      <w:r w:rsidR="00CA072B">
        <w:rPr>
          <w:rFonts w:ascii="Times New Roman" w:hAnsi="Times New Roman"/>
          <w:sz w:val="22"/>
          <w:szCs w:val="22"/>
          <w:lang w:val="ru-RU"/>
        </w:rPr>
        <w:t>детей</w:t>
      </w:r>
      <w:r w:rsidR="00A40349" w:rsidRPr="00A40349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на дальнейшее изучение и совершенствование иностранных языков в будущем.</w:t>
      </w:r>
    </w:p>
    <w:p w14:paraId="62EECDEE" w14:textId="77777777" w:rsidR="00DE1D42" w:rsidRDefault="00966BD2">
      <w:pPr>
        <w:suppressAutoHyphens/>
        <w:spacing w:line="25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7E5F1F50" w14:textId="77777777" w:rsidR="00DE1D42" w:rsidRDefault="00966BD2">
      <w:pPr>
        <w:numPr>
          <w:ilvl w:val="0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>Основные принципы языковой политики</w:t>
      </w:r>
      <w:r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224149EF" w14:textId="584B9C96" w:rsidR="00DE1D42" w:rsidRDefault="00966BD2" w:rsidP="00A40349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Языки и социально-культурный опыт являются ценным ресурсом, который используется при выполнении миссии всестороннего развития личности </w:t>
      </w:r>
      <w:r w:rsidR="00CA072B">
        <w:rPr>
          <w:rFonts w:ascii="Times New Roman" w:hAnsi="Times New Roman"/>
          <w:sz w:val="22"/>
          <w:szCs w:val="22"/>
          <w:lang w:val="ru-RU"/>
        </w:rPr>
        <w:t>ребенка</w:t>
      </w:r>
      <w:r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3DBE11B1" w14:textId="51075786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Развитие лингвистических и прагматических компетенций происходит не только на </w:t>
      </w:r>
      <w:r w:rsidR="00CA072B">
        <w:rPr>
          <w:rFonts w:ascii="Times New Roman" w:hAnsi="Times New Roman"/>
          <w:sz w:val="22"/>
          <w:szCs w:val="22"/>
          <w:lang w:val="ru-RU"/>
        </w:rPr>
        <w:t>занятиях</w:t>
      </w:r>
      <w:r>
        <w:rPr>
          <w:rFonts w:ascii="Times New Roman" w:hAnsi="Times New Roman"/>
          <w:sz w:val="22"/>
          <w:szCs w:val="22"/>
          <w:lang w:val="ru-RU"/>
        </w:rPr>
        <w:t xml:space="preserve">, но и продолжается </w:t>
      </w:r>
      <w:r w:rsidR="00CA072B">
        <w:rPr>
          <w:rFonts w:ascii="Times New Roman" w:hAnsi="Times New Roman"/>
          <w:sz w:val="22"/>
          <w:szCs w:val="22"/>
          <w:lang w:val="ru-RU"/>
        </w:rPr>
        <w:t>в игровой</w:t>
      </w:r>
      <w:r>
        <w:rPr>
          <w:rFonts w:ascii="Times New Roman" w:hAnsi="Times New Roman"/>
          <w:sz w:val="22"/>
          <w:szCs w:val="22"/>
          <w:lang w:val="ru-RU"/>
        </w:rPr>
        <w:t xml:space="preserve"> деятельности в формах межпредметных и внеклассных проектов, экскурсий, олимпиад и т.д. </w:t>
      </w:r>
    </w:p>
    <w:p w14:paraId="3FB99229" w14:textId="3FE22407" w:rsidR="00DE1D42" w:rsidRDefault="00966BD2" w:rsidP="00A40349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Процесс изучения языка неотделим от процесса освоения </w:t>
      </w:r>
      <w:r w:rsidR="00CA072B">
        <w:rPr>
          <w:rFonts w:ascii="Times New Roman" w:hAnsi="Times New Roman"/>
          <w:sz w:val="22"/>
          <w:szCs w:val="22"/>
          <w:lang w:val="ru-RU"/>
        </w:rPr>
        <w:t>образовательной программы</w:t>
      </w:r>
      <w:r>
        <w:rPr>
          <w:rFonts w:ascii="Times New Roman" w:hAnsi="Times New Roman"/>
          <w:sz w:val="22"/>
          <w:szCs w:val="22"/>
          <w:lang w:val="ru-RU"/>
        </w:rPr>
        <w:t xml:space="preserve">. Каждый </w:t>
      </w:r>
      <w:r w:rsidR="00CA072B">
        <w:rPr>
          <w:rFonts w:ascii="Times New Roman" w:hAnsi="Times New Roman"/>
          <w:sz w:val="22"/>
          <w:szCs w:val="22"/>
          <w:lang w:val="ru-RU"/>
        </w:rPr>
        <w:t>воспитатель</w:t>
      </w:r>
      <w:r>
        <w:rPr>
          <w:rFonts w:ascii="Times New Roman" w:hAnsi="Times New Roman"/>
          <w:sz w:val="22"/>
          <w:szCs w:val="22"/>
          <w:lang w:val="ru-RU"/>
        </w:rPr>
        <w:t xml:space="preserve"> обращает внимание на развитие речи </w:t>
      </w:r>
      <w:r w:rsidR="00CA072B">
        <w:rPr>
          <w:rFonts w:ascii="Times New Roman" w:hAnsi="Times New Roman"/>
          <w:sz w:val="22"/>
          <w:szCs w:val="22"/>
          <w:lang w:val="ru-RU"/>
        </w:rPr>
        <w:t>детей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4D290716" w14:textId="3DC0BCC9" w:rsidR="00DE1D42" w:rsidRDefault="00CA072B" w:rsidP="00A40349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Дети</w:t>
      </w:r>
      <w:r w:rsidR="00A40349" w:rsidRPr="00A4034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66BD2">
        <w:rPr>
          <w:rFonts w:ascii="Times New Roman" w:hAnsi="Times New Roman"/>
          <w:sz w:val="22"/>
          <w:szCs w:val="22"/>
          <w:lang w:val="ru-RU"/>
        </w:rPr>
        <w:t xml:space="preserve">имеют возможность для языковой практики на всех </w:t>
      </w:r>
      <w:r>
        <w:rPr>
          <w:rFonts w:ascii="Times New Roman" w:hAnsi="Times New Roman"/>
          <w:sz w:val="22"/>
          <w:szCs w:val="22"/>
          <w:lang w:val="ru-RU"/>
        </w:rPr>
        <w:t>занятиях</w:t>
      </w:r>
      <w:r w:rsidR="00966BD2">
        <w:rPr>
          <w:rFonts w:ascii="Times New Roman" w:hAnsi="Times New Roman"/>
          <w:sz w:val="22"/>
          <w:szCs w:val="22"/>
          <w:lang w:val="ru-RU"/>
        </w:rPr>
        <w:t xml:space="preserve"> программы. Наиболее эффективный способ изучения языка – использование его в реальных</w:t>
      </w:r>
      <w:r>
        <w:rPr>
          <w:rFonts w:ascii="Times New Roman" w:hAnsi="Times New Roman"/>
          <w:sz w:val="22"/>
          <w:szCs w:val="22"/>
          <w:lang w:val="ru-RU"/>
        </w:rPr>
        <w:t xml:space="preserve">, понятных, игровых </w:t>
      </w:r>
      <w:r w:rsidR="00966BD2">
        <w:rPr>
          <w:rFonts w:ascii="Times New Roman" w:hAnsi="Times New Roman"/>
          <w:sz w:val="22"/>
          <w:szCs w:val="22"/>
          <w:lang w:val="ru-RU"/>
        </w:rPr>
        <w:t>ситуациях</w:t>
      </w:r>
      <w:r>
        <w:rPr>
          <w:rFonts w:ascii="Times New Roman" w:hAnsi="Times New Roman"/>
          <w:sz w:val="22"/>
          <w:szCs w:val="22"/>
          <w:lang w:val="ru-RU"/>
        </w:rPr>
        <w:t xml:space="preserve"> и творческих занятиях</w:t>
      </w:r>
      <w:r w:rsidR="00966BD2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6CB61AE3" w14:textId="72F09B2D" w:rsidR="00DE1D42" w:rsidRDefault="00966BD2" w:rsidP="00A40349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Особое внимание на занятиях уделяется разговорному языку. </w:t>
      </w:r>
      <w:r w:rsidR="00CA072B">
        <w:rPr>
          <w:rFonts w:ascii="Times New Roman" w:hAnsi="Times New Roman"/>
          <w:sz w:val="22"/>
          <w:szCs w:val="22"/>
          <w:lang w:val="ru-RU"/>
        </w:rPr>
        <w:t>Детям</w:t>
      </w:r>
      <w:r>
        <w:rPr>
          <w:rFonts w:ascii="Times New Roman" w:hAnsi="Times New Roman"/>
          <w:sz w:val="22"/>
          <w:szCs w:val="22"/>
          <w:lang w:val="ru-RU"/>
        </w:rPr>
        <w:t xml:space="preserve"> регулярно предоставляется возможность участвовать в </w:t>
      </w:r>
      <w:r w:rsidR="00CA072B">
        <w:rPr>
          <w:rFonts w:ascii="Times New Roman" w:hAnsi="Times New Roman"/>
          <w:sz w:val="22"/>
          <w:szCs w:val="22"/>
          <w:lang w:val="ru-RU"/>
        </w:rPr>
        <w:t>беседах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CA072B">
        <w:rPr>
          <w:rFonts w:ascii="Times New Roman" w:hAnsi="Times New Roman"/>
          <w:sz w:val="22"/>
          <w:szCs w:val="22"/>
          <w:lang w:val="ru-RU"/>
        </w:rPr>
        <w:t>играх</w:t>
      </w:r>
      <w:r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CA072B">
        <w:rPr>
          <w:rFonts w:ascii="Times New Roman" w:hAnsi="Times New Roman"/>
          <w:sz w:val="22"/>
          <w:szCs w:val="22"/>
          <w:lang w:val="ru-RU"/>
        </w:rPr>
        <w:t>представлениях</w:t>
      </w:r>
      <w:r>
        <w:rPr>
          <w:rFonts w:ascii="Times New Roman" w:hAnsi="Times New Roman"/>
          <w:sz w:val="22"/>
          <w:szCs w:val="22"/>
          <w:lang w:val="ru-RU"/>
        </w:rPr>
        <w:t xml:space="preserve">. Учителя родного и иностранного языка тесно сотрудничают друг с другом, помогая </w:t>
      </w:r>
      <w:r w:rsidR="00CA072B">
        <w:rPr>
          <w:rFonts w:ascii="Times New Roman" w:hAnsi="Times New Roman"/>
          <w:sz w:val="22"/>
          <w:szCs w:val="22"/>
          <w:lang w:val="ru-RU"/>
        </w:rPr>
        <w:t>детям</w:t>
      </w:r>
      <w:r w:rsidR="00A40349" w:rsidRPr="00A40349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развивать навыки устной речи в различных формах. </w:t>
      </w:r>
    </w:p>
    <w:p w14:paraId="213262D0" w14:textId="3E3EDE5C" w:rsidR="00DE1D42" w:rsidRDefault="00966BD2" w:rsidP="00A40349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Важно, чтобы программа соответствовала уровню освоения языка </w:t>
      </w:r>
      <w:r w:rsidR="00CA072B">
        <w:rPr>
          <w:rFonts w:ascii="Times New Roman" w:hAnsi="Times New Roman"/>
          <w:sz w:val="22"/>
          <w:szCs w:val="22"/>
          <w:lang w:val="ru-RU"/>
        </w:rPr>
        <w:t>детей</w:t>
      </w:r>
      <w:r>
        <w:rPr>
          <w:rFonts w:ascii="Times New Roman" w:hAnsi="Times New Roman"/>
          <w:sz w:val="22"/>
          <w:szCs w:val="22"/>
          <w:lang w:val="ru-RU"/>
        </w:rPr>
        <w:t>, чтобы языковые трудности не мешали решать когнитивные и коммуникативные задачи и не препятствовали дальнейшему обучению.</w:t>
      </w:r>
    </w:p>
    <w:p w14:paraId="7D542BD3" w14:textId="77777777" w:rsidR="00DE1D42" w:rsidRDefault="00966BD2">
      <w:pPr>
        <w:numPr>
          <w:ilvl w:val="0"/>
          <w:numId w:val="4"/>
        </w:numPr>
        <w:suppressAutoHyphens/>
        <w:spacing w:line="259" w:lineRule="auto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>Реализация языковой политики в программах.</w:t>
      </w:r>
    </w:p>
    <w:p w14:paraId="21222E1F" w14:textId="7665E1FB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Изучение языка интегрировано в исследовательскую и проектную деятельность </w:t>
      </w:r>
      <w:r w:rsidR="00A40349">
        <w:rPr>
          <w:rFonts w:ascii="Times New Roman" w:hAnsi="Times New Roman"/>
          <w:sz w:val="22"/>
          <w:szCs w:val="22"/>
          <w:lang w:val="ru-RU"/>
        </w:rPr>
        <w:t>обучающихся</w:t>
      </w:r>
      <w:r>
        <w:rPr>
          <w:rFonts w:ascii="Times New Roman" w:hAnsi="Times New Roman"/>
          <w:sz w:val="22"/>
          <w:szCs w:val="22"/>
          <w:lang w:val="ru-RU"/>
        </w:rPr>
        <w:t xml:space="preserve">, что позволяет воспринимать иностранный язык не как теоретическую область знания, а как практический набор умений, дающих возможность взаимодействовать с окружающим миром. </w:t>
      </w:r>
    </w:p>
    <w:p w14:paraId="37502777" w14:textId="5BA8CD8F" w:rsidR="00DE1D42" w:rsidRDefault="00966BD2" w:rsidP="00A40349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Программа обучения языкам учитывает возрастные и индивидуальные особенности </w:t>
      </w:r>
      <w:r w:rsidR="00CA072B">
        <w:rPr>
          <w:rFonts w:ascii="Times New Roman" w:hAnsi="Times New Roman"/>
          <w:sz w:val="22"/>
          <w:szCs w:val="22"/>
          <w:lang w:val="ru-RU"/>
        </w:rPr>
        <w:t>детей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1906CFA8" w14:textId="08C27DED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Программа обучения языкам соответствует требованиям образовательных стандартов Российской Федерации.</w:t>
      </w:r>
    </w:p>
    <w:p w14:paraId="35592830" w14:textId="536B7041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процессе преподавания на русском и английском языках выбор учебного материала, методов и критериев оценивания </w:t>
      </w:r>
      <w:r w:rsidR="00CA072B">
        <w:rPr>
          <w:rFonts w:ascii="Times New Roman" w:hAnsi="Times New Roman"/>
          <w:sz w:val="22"/>
          <w:szCs w:val="22"/>
          <w:lang w:val="ru-RU"/>
        </w:rPr>
        <w:t>достижений</w:t>
      </w:r>
      <w:r>
        <w:rPr>
          <w:rFonts w:ascii="Times New Roman" w:hAnsi="Times New Roman"/>
          <w:sz w:val="22"/>
          <w:szCs w:val="22"/>
          <w:lang w:val="ru-RU"/>
        </w:rPr>
        <w:t xml:space="preserve"> производится с учётом возможных результатов взаимовлияния языков.</w:t>
      </w:r>
    </w:p>
    <w:p w14:paraId="38679035" w14:textId="77777777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Ошибки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интерферентного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генеза собираются, классифицируются, анализируются и учитываются в дальнейшем планировании.</w:t>
      </w:r>
    </w:p>
    <w:p w14:paraId="781401C4" w14:textId="791BC050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Второй и последующий иностранный язык </w:t>
      </w:r>
      <w:r w:rsidR="00CA072B">
        <w:rPr>
          <w:rFonts w:ascii="Times New Roman" w:hAnsi="Times New Roman"/>
          <w:sz w:val="22"/>
          <w:szCs w:val="22"/>
          <w:lang w:val="ru-RU"/>
        </w:rPr>
        <w:t>даются</w:t>
      </w:r>
      <w:r>
        <w:rPr>
          <w:rFonts w:ascii="Times New Roman" w:hAnsi="Times New Roman"/>
          <w:sz w:val="22"/>
          <w:szCs w:val="22"/>
          <w:lang w:val="ru-RU"/>
        </w:rPr>
        <w:t xml:space="preserve"> по модели, характерной для преподавания данного языка как иностранного</w:t>
      </w:r>
      <w:r w:rsidR="00CA072B">
        <w:rPr>
          <w:rFonts w:ascii="Times New Roman" w:hAnsi="Times New Roman"/>
          <w:sz w:val="22"/>
          <w:szCs w:val="22"/>
          <w:lang w:val="ru-RU"/>
        </w:rPr>
        <w:t>, а также с учетом возраста детей.</w:t>
      </w:r>
    </w:p>
    <w:p w14:paraId="3294A51B" w14:textId="77777777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реализации программ на всех преподаваемых языках используются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лингвокультурные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элементы (приветствия, обращения, элементы этикета и прочие), характерные для культуры используемого языка.</w:t>
      </w:r>
    </w:p>
    <w:p w14:paraId="0B8EBBAD" w14:textId="77777777" w:rsidR="00DE1D42" w:rsidRDefault="00DE1D42">
      <w:pPr>
        <w:suppressAutoHyphens/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14:paraId="7DC29E88" w14:textId="77777777" w:rsidR="00DE1D42" w:rsidRDefault="00966BD2">
      <w:pPr>
        <w:numPr>
          <w:ilvl w:val="0"/>
          <w:numId w:val="4"/>
        </w:numPr>
        <w:suppressAutoHyphens/>
        <w:spacing w:line="259" w:lineRule="auto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Изучение языков в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ru-RU"/>
        </w:rPr>
        <w:t>билингвальной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 программе</w:t>
      </w:r>
    </w:p>
    <w:p w14:paraId="2E48BA93" w14:textId="77777777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Русскоязычный образовательный компонент.</w:t>
      </w:r>
    </w:p>
    <w:p w14:paraId="372A53EC" w14:textId="77777777" w:rsidR="00DE1D42" w:rsidRDefault="00966BD2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Русский язык является языком межкультурного и межнационального общения. На территории России проживает много разных народов, и знание русского языка – путь к знакомству с культурой и традициями этих народов.</w:t>
      </w:r>
    </w:p>
    <w:p w14:paraId="6DE25940" w14:textId="23BC0008" w:rsidR="00DE1D42" w:rsidRPr="00B04828" w:rsidRDefault="00966BD2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ENS</w:t>
      </w:r>
      <w:r>
        <w:rPr>
          <w:rFonts w:ascii="Times New Roman" w:hAnsi="Times New Roman"/>
          <w:sz w:val="22"/>
          <w:szCs w:val="22"/>
          <w:lang w:val="ru-RU"/>
        </w:rPr>
        <w:t xml:space="preserve"> воспитывает у </w:t>
      </w:r>
      <w:r w:rsidR="00CA072B">
        <w:rPr>
          <w:rFonts w:ascii="Times New Roman" w:hAnsi="Times New Roman"/>
          <w:sz w:val="22"/>
          <w:szCs w:val="22"/>
          <w:lang w:val="ru-RU"/>
        </w:rPr>
        <w:t>детей</w:t>
      </w:r>
      <w:r>
        <w:rPr>
          <w:rFonts w:ascii="Times New Roman" w:hAnsi="Times New Roman"/>
          <w:sz w:val="22"/>
          <w:szCs w:val="22"/>
          <w:lang w:val="ru-RU"/>
        </w:rPr>
        <w:t xml:space="preserve"> любовь и уважение к русскому языку как родному. Языковая политика приводит к пониманию, что русский язык – это язык великой русской литературы и один из языков мирового значения, играющий важную роль в диалоге культур и формировании общечеловеческих культурных ценностей. </w:t>
      </w:r>
    </w:p>
    <w:p w14:paraId="427D8DF2" w14:textId="4E1F2A48" w:rsidR="00DE1D42" w:rsidRDefault="00966BD2" w:rsidP="00A40349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Изучая русский язык как родной, </w:t>
      </w:r>
      <w:r w:rsidR="00CA072B">
        <w:rPr>
          <w:rFonts w:ascii="Times New Roman" w:hAnsi="Times New Roman"/>
          <w:sz w:val="22"/>
          <w:szCs w:val="22"/>
          <w:lang w:val="ru-RU"/>
        </w:rPr>
        <w:t>дети</w:t>
      </w:r>
      <w:r w:rsidR="00A40349" w:rsidRPr="00A40349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приобретают основные лингвистические знания по фонетике, грамматике, лексике, языковой прагматике, что помогает им при изучении других языков. Конечной целью является использование лингвистических знаний и речевых навыков в реальных жизненных ситуациях.</w:t>
      </w:r>
    </w:p>
    <w:p w14:paraId="5F3B38F0" w14:textId="77777777" w:rsidR="00DE1D42" w:rsidRDefault="00966BD2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Так как </w:t>
      </w:r>
      <w:r>
        <w:rPr>
          <w:rFonts w:ascii="Times New Roman" w:hAnsi="Times New Roman"/>
          <w:sz w:val="22"/>
          <w:szCs w:val="22"/>
        </w:rPr>
        <w:t>ENS</w:t>
      </w:r>
      <w:r>
        <w:rPr>
          <w:rFonts w:ascii="Times New Roman" w:hAnsi="Times New Roman"/>
          <w:sz w:val="22"/>
          <w:szCs w:val="22"/>
          <w:lang w:val="ru-RU"/>
        </w:rPr>
        <w:t xml:space="preserve"> находится на территории Российской Федерации, где государственным языком является русский, существует возможность для погружения в культурную и языковую среду посредством экскурсий, посещения театров, музеев, выставок и других внеклассных мероприятий, в том числе участия в спортивных мероприятиях, праздниках, походах.</w:t>
      </w:r>
    </w:p>
    <w:p w14:paraId="043E99D6" w14:textId="77777777" w:rsidR="00DE1D42" w:rsidRDefault="00966BD2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Русский и английский язык используются в документообороте, во внутренней переписке, на рабочих совещаниях и педсоветах, на которых не присутствуют сотрудники-носители английского языка</w:t>
      </w:r>
    </w:p>
    <w:p w14:paraId="70A04B88" w14:textId="77777777" w:rsidR="00DE1D42" w:rsidRDefault="00966BD2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Все документы – тексты презентаций, статей для сайтов и т.д. – соответствуют орфографическим, грамматическим и стилистическим нормам литературного русского языка.</w:t>
      </w:r>
    </w:p>
    <w:p w14:paraId="507E815D" w14:textId="77777777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Англоязычный образовательный компонент. </w:t>
      </w:r>
    </w:p>
    <w:p w14:paraId="2035A86D" w14:textId="094D93AE" w:rsidR="00DE1D42" w:rsidRDefault="00966BD2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Обучение английскому языку основывается на </w:t>
      </w:r>
      <w:r w:rsidR="00D90378">
        <w:rPr>
          <w:rFonts w:ascii="Times New Roman" w:hAnsi="Times New Roman"/>
          <w:sz w:val="22"/>
          <w:szCs w:val="22"/>
          <w:lang w:val="ru-RU"/>
        </w:rPr>
        <w:t>методике погружения в языковую среду</w:t>
      </w:r>
      <w:r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458B16B1" w14:textId="77777777" w:rsidR="00DE1D42" w:rsidRDefault="00966BD2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Количество часов, отводимое на изучение предмета, определяется учебным планом.</w:t>
      </w:r>
    </w:p>
    <w:p w14:paraId="03F26DE1" w14:textId="1CA5E46D" w:rsidR="00DE1D42" w:rsidRDefault="00966BD2">
      <w:pPr>
        <w:numPr>
          <w:ilvl w:val="2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обучении английскому языку особое внимание уделяется классному и внеклассному чтению, регулярному выполнению заданий и постоянной устной практике. </w:t>
      </w:r>
    </w:p>
    <w:p w14:paraId="066E0198" w14:textId="77777777" w:rsidR="00DE1D42" w:rsidRDefault="00DE1D42">
      <w:pPr>
        <w:suppressAutoHyphens/>
        <w:spacing w:line="25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14:paraId="453FE82E" w14:textId="77777777" w:rsidR="00DE1D42" w:rsidRDefault="00966BD2">
      <w:pPr>
        <w:numPr>
          <w:ilvl w:val="0"/>
          <w:numId w:val="4"/>
        </w:numPr>
        <w:suppressAutoHyphens/>
        <w:spacing w:line="259" w:lineRule="auto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Профессиональная подготовка преподавателей. </w:t>
      </w:r>
    </w:p>
    <w:p w14:paraId="3FBAFCE2" w14:textId="77777777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Владение английским языком на уровне не ниже </w:t>
      </w:r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  <w:lang w:val="ru-RU"/>
        </w:rPr>
        <w:t xml:space="preserve">1 является обязательным требованием для работы, а также для совместного планирования преподавателей и специалистов всех объединений. </w:t>
      </w:r>
    </w:p>
    <w:p w14:paraId="03845195" w14:textId="77777777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Как минимум один сотрудник каждого объединения владеет английским языком на уровне не ниже С1. </w:t>
      </w:r>
    </w:p>
    <w:p w14:paraId="063A6EB0" w14:textId="77777777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Могут организовываться учебные курсы английского языка для педагогов, не владеющих разговорным английским языком. </w:t>
      </w:r>
    </w:p>
    <w:p w14:paraId="0AB51A33" w14:textId="77777777" w:rsidR="00DE1D42" w:rsidRDefault="00966BD2">
      <w:pPr>
        <w:numPr>
          <w:ilvl w:val="1"/>
          <w:numId w:val="4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педагогов, плохо владеющих русским языком, могут быть организованы курсы русского языка как иностранного. </w:t>
      </w:r>
    </w:p>
    <w:p w14:paraId="60BADC36" w14:textId="77777777" w:rsidR="00DE1D42" w:rsidRDefault="00DE1D42">
      <w:pPr>
        <w:suppressAutoHyphens/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14:paraId="7B9EDA9B" w14:textId="77777777" w:rsidR="00DE1D42" w:rsidRDefault="00966BD2">
      <w:pPr>
        <w:numPr>
          <w:ilvl w:val="0"/>
          <w:numId w:val="4"/>
        </w:numPr>
        <w:suppressAutoHyphens/>
        <w:spacing w:line="259" w:lineRule="auto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>Ресурсы реализации языковой политики</w:t>
      </w:r>
    </w:p>
    <w:p w14:paraId="18356818" w14:textId="77777777" w:rsidR="00DE1D42" w:rsidRDefault="00966BD2">
      <w:pPr>
        <w:pStyle w:val="a7"/>
        <w:suppressAutoHyphens/>
        <w:spacing w:before="0" w:line="259" w:lineRule="auto"/>
        <w:jc w:val="both"/>
        <w:rPr>
          <w:rFonts w:ascii="Times New Roman" w:eastAsia="Times New Roman" w:hAnsi="Times New Roman" w:cs="Times New Roman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Для реализации языковой политики Учреждение создает для обучающихся стимулирующую информационно-образовательную среду. Для этого: </w:t>
      </w:r>
    </w:p>
    <w:p w14:paraId="53E716E4" w14:textId="77777777" w:rsidR="00DE1D42" w:rsidRDefault="00966BD2">
      <w:pPr>
        <w:numPr>
          <w:ilvl w:val="0"/>
          <w:numId w:val="6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обеспечивает взаимодействие педагогов англоязычного и русскоязычного образовательного компонентов во время проведения общих мероприятий, выполнения проектов, совместного планирования по одному или нескольким предметам;</w:t>
      </w:r>
    </w:p>
    <w:p w14:paraId="63660F2E" w14:textId="77777777" w:rsidR="00DE1D42" w:rsidRDefault="00966BD2">
      <w:pPr>
        <w:numPr>
          <w:ilvl w:val="0"/>
          <w:numId w:val="6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обеспечивает все группы занятиями с носителями языков, уроки страноведческой и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культуроведческой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направленности; </w:t>
      </w:r>
    </w:p>
    <w:p w14:paraId="5D613632" w14:textId="77777777" w:rsidR="00DE1D42" w:rsidRDefault="00966BD2">
      <w:pPr>
        <w:numPr>
          <w:ilvl w:val="0"/>
          <w:numId w:val="6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предоставляет возможность индивидуального обучения или обучения в группах малой наполненности, не владеющих необходимым уровнем языка при зачислении; </w:t>
      </w:r>
    </w:p>
    <w:p w14:paraId="7568F7E0" w14:textId="77777777" w:rsidR="00DE1D42" w:rsidRDefault="00966BD2">
      <w:pPr>
        <w:numPr>
          <w:ilvl w:val="0"/>
          <w:numId w:val="6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создает на занятиях разнообразные возможности для речевой практики; </w:t>
      </w:r>
    </w:p>
    <w:p w14:paraId="56FA32CD" w14:textId="77777777" w:rsidR="00DE1D42" w:rsidRDefault="00966BD2">
      <w:pPr>
        <w:numPr>
          <w:ilvl w:val="0"/>
          <w:numId w:val="6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предлагает учебные материалы для самостоятельной подготовки: учебники, рабочие тетради, художественную литературу;</w:t>
      </w:r>
    </w:p>
    <w:p w14:paraId="577BC800" w14:textId="77777777" w:rsidR="00DE1D42" w:rsidRDefault="00966BD2">
      <w:pPr>
        <w:numPr>
          <w:ilvl w:val="0"/>
          <w:numId w:val="6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предоставляет необходимые материалы, включая словари, справочники, энциклопедии, материалы по страноведению, художественную литературу;</w:t>
      </w:r>
    </w:p>
    <w:p w14:paraId="42B4868F" w14:textId="77777777" w:rsidR="00DE1D42" w:rsidRDefault="00966BD2">
      <w:pPr>
        <w:numPr>
          <w:ilvl w:val="0"/>
          <w:numId w:val="6"/>
        </w:numPr>
        <w:suppressAutoHyphens/>
        <w:spacing w:line="259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предоставляет возможность использовать приобретенные знания для создания творческих работ на разных языках: иллюстрированных книг, статей, комиксов, плакатов, спектаклей.</w:t>
      </w:r>
    </w:p>
    <w:sectPr w:rsidR="00DE1D42" w:rsidSect="00A40349">
      <w:headerReference w:type="default" r:id="rId7"/>
      <w:footerReference w:type="default" r:id="rId8"/>
      <w:pgSz w:w="11900" w:h="16840"/>
      <w:pgMar w:top="1701" w:right="720" w:bottom="720" w:left="1080" w:header="851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7634" w14:textId="77777777" w:rsidR="009B7907" w:rsidRDefault="009B7907">
      <w:r>
        <w:separator/>
      </w:r>
    </w:p>
  </w:endnote>
  <w:endnote w:type="continuationSeparator" w:id="0">
    <w:p w14:paraId="60BD6392" w14:textId="77777777" w:rsidR="009B7907" w:rsidRDefault="009B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033028"/>
      <w:docPartObj>
        <w:docPartGallery w:val="Page Numbers (Bottom of Page)"/>
        <w:docPartUnique/>
      </w:docPartObj>
    </w:sdtPr>
    <w:sdtContent>
      <w:p w14:paraId="3165EFB6" w14:textId="461FF21A" w:rsidR="00A40349" w:rsidRDefault="00A403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0C0" w:rsidRPr="00F430C0">
          <w:rPr>
            <w:noProof/>
            <w:lang w:val="ru-RU"/>
          </w:rPr>
          <w:t>4</w:t>
        </w:r>
        <w:r>
          <w:fldChar w:fldCharType="end"/>
        </w:r>
      </w:p>
    </w:sdtContent>
  </w:sdt>
  <w:p w14:paraId="412450D2" w14:textId="77777777" w:rsidR="00A40349" w:rsidRDefault="00A403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1F37" w14:textId="77777777" w:rsidR="009B7907" w:rsidRDefault="009B7907">
      <w:r>
        <w:separator/>
      </w:r>
    </w:p>
  </w:footnote>
  <w:footnote w:type="continuationSeparator" w:id="0">
    <w:p w14:paraId="60E664AE" w14:textId="77777777" w:rsidR="009B7907" w:rsidRDefault="009B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F24C" w14:textId="2CEF1053" w:rsidR="00DE1D42" w:rsidRPr="00B04828" w:rsidRDefault="00966BD2" w:rsidP="00002066">
    <w:pPr>
      <w:rPr>
        <w:color w:val="auto"/>
        <w:lang w:val="ru-RU"/>
      </w:rPr>
    </w:pPr>
    <w:r w:rsidRPr="00B04828">
      <w:rPr>
        <w:rFonts w:ascii="Times New Roman" w:hAnsi="Times New Roman"/>
        <w:b/>
        <w:bCs/>
        <w:i/>
        <w:iCs/>
        <w:color w:val="auto"/>
        <w:sz w:val="22"/>
        <w:szCs w:val="22"/>
        <w:lang w:val="ru-RU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ED6"/>
    <w:multiLevelType w:val="multilevel"/>
    <w:tmpl w:val="90FEE97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FF6FA9"/>
    <w:multiLevelType w:val="hybridMultilevel"/>
    <w:tmpl w:val="FE90986C"/>
    <w:numStyleLink w:val="a"/>
  </w:abstractNum>
  <w:abstractNum w:abstractNumId="2" w15:restartNumberingAfterBreak="0">
    <w:nsid w:val="34F96BB4"/>
    <w:multiLevelType w:val="multilevel"/>
    <w:tmpl w:val="90FEE97E"/>
    <w:numStyleLink w:val="1"/>
  </w:abstractNum>
  <w:abstractNum w:abstractNumId="3" w15:restartNumberingAfterBreak="0">
    <w:nsid w:val="35AE0AD0"/>
    <w:multiLevelType w:val="hybridMultilevel"/>
    <w:tmpl w:val="FE90986C"/>
    <w:styleLink w:val="a"/>
    <w:lvl w:ilvl="0" w:tplc="05169092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23EFC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2A703E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3CA0F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00BEAC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58A06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0F2D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E6F66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57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2A5500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210C26"/>
    <w:multiLevelType w:val="hybridMultilevel"/>
    <w:tmpl w:val="87BA7EA4"/>
    <w:styleLink w:val="2"/>
    <w:lvl w:ilvl="0" w:tplc="F6A6E9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260D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1A7A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88B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00ED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968B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CF8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AC52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C50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BFF5CB2"/>
    <w:multiLevelType w:val="hybridMultilevel"/>
    <w:tmpl w:val="87BA7EA4"/>
    <w:numStyleLink w:val="2"/>
  </w:abstractNum>
  <w:num w:numId="1" w16cid:durableId="2139108405">
    <w:abstractNumId w:val="3"/>
  </w:num>
  <w:num w:numId="2" w16cid:durableId="753167995">
    <w:abstractNumId w:val="1"/>
  </w:num>
  <w:num w:numId="3" w16cid:durableId="1944803050">
    <w:abstractNumId w:val="0"/>
  </w:num>
  <w:num w:numId="4" w16cid:durableId="1056978566">
    <w:abstractNumId w:val="2"/>
  </w:num>
  <w:num w:numId="5" w16cid:durableId="809321883">
    <w:abstractNumId w:val="4"/>
  </w:num>
  <w:num w:numId="6" w16cid:durableId="929119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2"/>
    <w:rsid w:val="00002066"/>
    <w:rsid w:val="00212C2A"/>
    <w:rsid w:val="0036256A"/>
    <w:rsid w:val="007B1A80"/>
    <w:rsid w:val="007B7127"/>
    <w:rsid w:val="00907057"/>
    <w:rsid w:val="00966BD2"/>
    <w:rsid w:val="009B7907"/>
    <w:rsid w:val="00A40349"/>
    <w:rsid w:val="00A94CA3"/>
    <w:rsid w:val="00AD2CDA"/>
    <w:rsid w:val="00B04828"/>
    <w:rsid w:val="00BC4D27"/>
    <w:rsid w:val="00CA072B"/>
    <w:rsid w:val="00D90378"/>
    <w:rsid w:val="00DE1D42"/>
    <w:rsid w:val="00F4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8774"/>
  <w15:docId w15:val="{A7AADFA8-5819-45AE-96CD-945AD8BF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5">
    <w:name w:val="heading 5"/>
    <w:uiPriority w:val="9"/>
    <w:unhideWhenUsed/>
    <w:qFormat/>
    <w:pPr>
      <w:outlineLvl w:val="4"/>
    </w:pPr>
    <w:rPr>
      <w:rFonts w:ascii="Cambria" w:hAnsi="Cambria" w:cs="Arial Unicode MS"/>
      <w:color w:val="00000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1">
    <w:name w:val="Импортированный стиль 1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paragraph" w:styleId="a8">
    <w:name w:val="header"/>
    <w:basedOn w:val="a0"/>
    <w:link w:val="a9"/>
    <w:uiPriority w:val="99"/>
    <w:unhideWhenUsed/>
    <w:rsid w:val="00B048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04828"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aa">
    <w:name w:val="footer"/>
    <w:basedOn w:val="a0"/>
    <w:link w:val="ab"/>
    <w:uiPriority w:val="99"/>
    <w:unhideWhenUsed/>
    <w:rsid w:val="00B048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04828"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table" w:styleId="ac">
    <w:name w:val="Table Grid"/>
    <w:basedOn w:val="a2"/>
    <w:uiPriority w:val="39"/>
    <w:rsid w:val="00A9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2"/>
    <w:next w:val="ac"/>
    <w:uiPriority w:val="39"/>
    <w:rsid w:val="0000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Павлова Елена Валентиновна</cp:lastModifiedBy>
  <cp:revision>3</cp:revision>
  <cp:lastPrinted>2021-03-25T21:37:00Z</cp:lastPrinted>
  <dcterms:created xsi:type="dcterms:W3CDTF">2023-10-10T08:11:00Z</dcterms:created>
  <dcterms:modified xsi:type="dcterms:W3CDTF">2023-10-10T08:41:00Z</dcterms:modified>
</cp:coreProperties>
</file>